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7E" w:rsidRDefault="00C1317E" w:rsidP="00C1317E">
      <w:pPr>
        <w:pStyle w:val="Kop1"/>
      </w:pPr>
      <w:r>
        <w:t xml:space="preserve">Vragenlijst bij boek “Beplantingsplannen”, pagina </w:t>
      </w:r>
      <w:r w:rsidR="00410B87">
        <w:t>120 t/m 139</w:t>
      </w:r>
    </w:p>
    <w:p w:rsidR="00C1317E" w:rsidRDefault="00C1317E" w:rsidP="00A15873">
      <w:pPr>
        <w:pStyle w:val="Geenafstand"/>
      </w:pPr>
    </w:p>
    <w:p w:rsidR="00590A5D" w:rsidRDefault="00410B87" w:rsidP="00590A5D">
      <w:pPr>
        <w:pStyle w:val="Lijstalinea"/>
        <w:numPr>
          <w:ilvl w:val="0"/>
          <w:numId w:val="1"/>
        </w:numPr>
        <w:rPr>
          <w:sz w:val="24"/>
          <w:szCs w:val="24"/>
        </w:rPr>
      </w:pPr>
      <w:r>
        <w:rPr>
          <w:sz w:val="24"/>
          <w:szCs w:val="24"/>
        </w:rPr>
        <w:t>Goed op schaal tekenen is belangrijk bij het maken van een beplantingsplan, het moet duidelijk, leesbaar en ruim opgezet worden. Stel dat je nou een hele grote tuin hebt. Zou je dan alles op één tekening zetten met een grote schaal, of maak je meerdere kleinere tekeningen met een kleinere schaal. Wat zijn de voor- en nadelen?</w:t>
      </w:r>
    </w:p>
    <w:p w:rsidR="006768A4" w:rsidRDefault="006768A4" w:rsidP="006768A4">
      <w:pPr>
        <w:pStyle w:val="Lijstalinea"/>
        <w:rPr>
          <w:b/>
          <w:color w:val="FF0000"/>
          <w:sz w:val="24"/>
          <w:szCs w:val="24"/>
        </w:rPr>
      </w:pPr>
      <w:r>
        <w:rPr>
          <w:b/>
          <w:color w:val="FF0000"/>
          <w:sz w:val="24"/>
          <w:szCs w:val="24"/>
        </w:rPr>
        <w:t>Bij voorkeur in kleinere tekeningen met een kleinere schaal, dat maakt het leesbaarder</w:t>
      </w:r>
    </w:p>
    <w:p w:rsidR="006768A4" w:rsidRDefault="006768A4" w:rsidP="006768A4">
      <w:pPr>
        <w:pStyle w:val="Lijstalinea"/>
        <w:rPr>
          <w:b/>
          <w:color w:val="FF0000"/>
          <w:sz w:val="24"/>
          <w:szCs w:val="24"/>
        </w:rPr>
      </w:pPr>
      <w:r>
        <w:rPr>
          <w:b/>
          <w:color w:val="FF0000"/>
          <w:sz w:val="24"/>
          <w:szCs w:val="24"/>
        </w:rPr>
        <w:t xml:space="preserve">Op een grote tekening maakt het </w:t>
      </w:r>
      <w:proofErr w:type="spellStart"/>
      <w:r>
        <w:rPr>
          <w:b/>
          <w:color w:val="FF0000"/>
          <w:sz w:val="24"/>
          <w:szCs w:val="24"/>
        </w:rPr>
        <w:t>overzichterlijker</w:t>
      </w:r>
      <w:proofErr w:type="spellEnd"/>
      <w:r>
        <w:rPr>
          <w:b/>
          <w:color w:val="FF0000"/>
          <w:sz w:val="24"/>
          <w:szCs w:val="24"/>
        </w:rPr>
        <w:t>, maar minder leesbaar</w:t>
      </w:r>
    </w:p>
    <w:p w:rsidR="006768A4" w:rsidRPr="006768A4" w:rsidRDefault="006768A4" w:rsidP="006768A4">
      <w:pPr>
        <w:pStyle w:val="Lijstalinea"/>
        <w:rPr>
          <w:b/>
          <w:color w:val="FF0000"/>
          <w:sz w:val="24"/>
          <w:szCs w:val="24"/>
        </w:rPr>
      </w:pPr>
    </w:p>
    <w:p w:rsidR="00410B87" w:rsidRDefault="00410B87" w:rsidP="00590A5D">
      <w:pPr>
        <w:pStyle w:val="Lijstalinea"/>
        <w:numPr>
          <w:ilvl w:val="0"/>
          <w:numId w:val="1"/>
        </w:numPr>
        <w:rPr>
          <w:sz w:val="24"/>
          <w:szCs w:val="24"/>
        </w:rPr>
      </w:pPr>
      <w:r>
        <w:rPr>
          <w:sz w:val="24"/>
          <w:szCs w:val="24"/>
        </w:rPr>
        <w:t>Wat wordt er bedoeld met ‘beplantingscontouren aanbrengen in je ontwerp’?</w:t>
      </w:r>
    </w:p>
    <w:p w:rsidR="006768A4" w:rsidRDefault="006768A4" w:rsidP="006768A4">
      <w:pPr>
        <w:pStyle w:val="Lijstalinea"/>
        <w:rPr>
          <w:b/>
          <w:color w:val="FF0000"/>
          <w:sz w:val="24"/>
          <w:szCs w:val="24"/>
        </w:rPr>
      </w:pPr>
      <w:r>
        <w:rPr>
          <w:b/>
          <w:color w:val="FF0000"/>
          <w:sz w:val="24"/>
          <w:szCs w:val="24"/>
        </w:rPr>
        <w:t>De vakken van beplanting duidelijk vormgeven en omlijnen</w:t>
      </w:r>
    </w:p>
    <w:p w:rsidR="006768A4" w:rsidRPr="006768A4" w:rsidRDefault="006768A4" w:rsidP="006768A4">
      <w:pPr>
        <w:pStyle w:val="Lijstalinea"/>
        <w:rPr>
          <w:b/>
          <w:color w:val="FF0000"/>
          <w:sz w:val="24"/>
          <w:szCs w:val="24"/>
        </w:rPr>
      </w:pPr>
    </w:p>
    <w:p w:rsidR="00410B87" w:rsidRDefault="00410B87" w:rsidP="00590A5D">
      <w:pPr>
        <w:pStyle w:val="Lijstalinea"/>
        <w:numPr>
          <w:ilvl w:val="0"/>
          <w:numId w:val="1"/>
        </w:numPr>
        <w:rPr>
          <w:sz w:val="24"/>
          <w:szCs w:val="24"/>
        </w:rPr>
      </w:pPr>
      <w:r>
        <w:rPr>
          <w:sz w:val="24"/>
          <w:szCs w:val="24"/>
        </w:rPr>
        <w:t>Welk bronmateriaal kun je gebruiken om goede informatie te vinden over planten. Noem er minimaal 5.</w:t>
      </w:r>
    </w:p>
    <w:p w:rsidR="006768A4" w:rsidRDefault="006768A4" w:rsidP="006768A4">
      <w:pPr>
        <w:pStyle w:val="Lijstalinea"/>
        <w:rPr>
          <w:b/>
          <w:color w:val="FF0000"/>
          <w:sz w:val="24"/>
          <w:szCs w:val="24"/>
        </w:rPr>
      </w:pPr>
      <w:r>
        <w:rPr>
          <w:b/>
          <w:color w:val="FF0000"/>
          <w:sz w:val="24"/>
          <w:szCs w:val="24"/>
        </w:rPr>
        <w:t>Boeken</w:t>
      </w:r>
    </w:p>
    <w:p w:rsidR="006768A4" w:rsidRDefault="006768A4" w:rsidP="006768A4">
      <w:pPr>
        <w:pStyle w:val="Lijstalinea"/>
        <w:rPr>
          <w:b/>
          <w:color w:val="FF0000"/>
          <w:sz w:val="24"/>
          <w:szCs w:val="24"/>
        </w:rPr>
      </w:pPr>
      <w:r>
        <w:rPr>
          <w:b/>
          <w:color w:val="FF0000"/>
          <w:sz w:val="24"/>
          <w:szCs w:val="24"/>
        </w:rPr>
        <w:t>Internet</w:t>
      </w:r>
    </w:p>
    <w:p w:rsidR="006768A4" w:rsidRDefault="006768A4" w:rsidP="006768A4">
      <w:pPr>
        <w:pStyle w:val="Lijstalinea"/>
        <w:rPr>
          <w:b/>
          <w:color w:val="FF0000"/>
          <w:sz w:val="24"/>
          <w:szCs w:val="24"/>
        </w:rPr>
      </w:pPr>
      <w:r>
        <w:rPr>
          <w:b/>
          <w:color w:val="FF0000"/>
          <w:sz w:val="24"/>
          <w:szCs w:val="24"/>
        </w:rPr>
        <w:t>Stagebedrijf</w:t>
      </w:r>
    </w:p>
    <w:p w:rsidR="006768A4" w:rsidRDefault="006768A4" w:rsidP="006768A4">
      <w:pPr>
        <w:pStyle w:val="Lijstalinea"/>
        <w:rPr>
          <w:b/>
          <w:color w:val="FF0000"/>
          <w:sz w:val="24"/>
          <w:szCs w:val="24"/>
        </w:rPr>
      </w:pPr>
      <w:r>
        <w:rPr>
          <w:b/>
          <w:color w:val="FF0000"/>
          <w:sz w:val="24"/>
          <w:szCs w:val="24"/>
        </w:rPr>
        <w:t>Docent</w:t>
      </w:r>
    </w:p>
    <w:p w:rsidR="006768A4" w:rsidRDefault="006768A4" w:rsidP="006768A4">
      <w:pPr>
        <w:pStyle w:val="Lijstalinea"/>
        <w:rPr>
          <w:b/>
          <w:color w:val="FF0000"/>
          <w:sz w:val="24"/>
          <w:szCs w:val="24"/>
        </w:rPr>
      </w:pPr>
      <w:r>
        <w:rPr>
          <w:b/>
          <w:color w:val="FF0000"/>
          <w:sz w:val="24"/>
          <w:szCs w:val="24"/>
        </w:rPr>
        <w:t>Lesmateriaal</w:t>
      </w:r>
    </w:p>
    <w:p w:rsidR="006768A4" w:rsidRDefault="006768A4" w:rsidP="006768A4">
      <w:pPr>
        <w:pStyle w:val="Lijstalinea"/>
        <w:rPr>
          <w:b/>
          <w:color w:val="FF0000"/>
          <w:sz w:val="24"/>
          <w:szCs w:val="24"/>
        </w:rPr>
      </w:pPr>
      <w:r>
        <w:rPr>
          <w:b/>
          <w:color w:val="FF0000"/>
          <w:sz w:val="24"/>
          <w:szCs w:val="24"/>
        </w:rPr>
        <w:t>Plantenkweker</w:t>
      </w:r>
    </w:p>
    <w:p w:rsidR="006768A4" w:rsidRPr="006768A4" w:rsidRDefault="006768A4" w:rsidP="006768A4">
      <w:pPr>
        <w:pStyle w:val="Lijstalinea"/>
        <w:rPr>
          <w:b/>
          <w:color w:val="FF0000"/>
          <w:sz w:val="24"/>
          <w:szCs w:val="24"/>
        </w:rPr>
      </w:pPr>
    </w:p>
    <w:p w:rsidR="00410B87" w:rsidRDefault="00410B87" w:rsidP="00590A5D">
      <w:pPr>
        <w:pStyle w:val="Lijstalinea"/>
        <w:numPr>
          <w:ilvl w:val="0"/>
          <w:numId w:val="1"/>
        </w:numPr>
        <w:rPr>
          <w:sz w:val="24"/>
          <w:szCs w:val="24"/>
        </w:rPr>
      </w:pPr>
      <w:r>
        <w:rPr>
          <w:sz w:val="24"/>
          <w:szCs w:val="24"/>
        </w:rPr>
        <w:t>Op welke manieren zou je een beplantingsplan beter kunnen visualiseren (in beeld brengen?)</w:t>
      </w:r>
    </w:p>
    <w:p w:rsidR="006768A4" w:rsidRDefault="006768A4" w:rsidP="006768A4">
      <w:pPr>
        <w:pStyle w:val="Lijstalinea"/>
        <w:rPr>
          <w:b/>
          <w:color w:val="FF0000"/>
          <w:sz w:val="24"/>
          <w:szCs w:val="24"/>
        </w:rPr>
      </w:pPr>
      <w:r>
        <w:rPr>
          <w:b/>
          <w:color w:val="FF0000"/>
          <w:sz w:val="24"/>
          <w:szCs w:val="24"/>
        </w:rPr>
        <w:t xml:space="preserve">Maken van een: doorsnede, isometrie, maquette. Maar ook door foto’s te laten zien of een </w:t>
      </w:r>
      <w:proofErr w:type="spellStart"/>
      <w:r>
        <w:rPr>
          <w:b/>
          <w:color w:val="FF0000"/>
          <w:sz w:val="24"/>
          <w:szCs w:val="24"/>
        </w:rPr>
        <w:t>moodboard</w:t>
      </w:r>
      <w:proofErr w:type="spellEnd"/>
      <w:r>
        <w:rPr>
          <w:b/>
          <w:color w:val="FF0000"/>
          <w:sz w:val="24"/>
          <w:szCs w:val="24"/>
        </w:rPr>
        <w:t xml:space="preserve"> te maken</w:t>
      </w:r>
    </w:p>
    <w:p w:rsidR="006768A4" w:rsidRPr="006768A4" w:rsidRDefault="006768A4" w:rsidP="006768A4">
      <w:pPr>
        <w:pStyle w:val="Lijstalinea"/>
        <w:rPr>
          <w:b/>
          <w:color w:val="FF0000"/>
          <w:sz w:val="24"/>
          <w:szCs w:val="24"/>
        </w:rPr>
      </w:pPr>
    </w:p>
    <w:p w:rsidR="00410B87" w:rsidRDefault="00410B87" w:rsidP="00590A5D">
      <w:pPr>
        <w:pStyle w:val="Lijstalinea"/>
        <w:numPr>
          <w:ilvl w:val="0"/>
          <w:numId w:val="1"/>
        </w:numPr>
        <w:rPr>
          <w:sz w:val="24"/>
          <w:szCs w:val="24"/>
        </w:rPr>
      </w:pPr>
      <w:r>
        <w:rPr>
          <w:sz w:val="24"/>
          <w:szCs w:val="24"/>
        </w:rPr>
        <w:t>Wat moet je van een plant weten om de juiste plantafstand te bepalen?</w:t>
      </w:r>
    </w:p>
    <w:p w:rsidR="006768A4" w:rsidRDefault="006768A4" w:rsidP="006768A4">
      <w:pPr>
        <w:pStyle w:val="Lijstalinea"/>
        <w:rPr>
          <w:b/>
          <w:color w:val="FF0000"/>
          <w:sz w:val="24"/>
          <w:szCs w:val="24"/>
        </w:rPr>
      </w:pPr>
      <w:r>
        <w:rPr>
          <w:b/>
          <w:color w:val="FF0000"/>
          <w:sz w:val="24"/>
          <w:szCs w:val="24"/>
        </w:rPr>
        <w:t>Wat wordt de hoogte en breedte en hoe snel groeit de plant</w:t>
      </w:r>
    </w:p>
    <w:p w:rsidR="006768A4" w:rsidRPr="006768A4" w:rsidRDefault="006768A4" w:rsidP="006768A4">
      <w:pPr>
        <w:pStyle w:val="Lijstalinea"/>
        <w:rPr>
          <w:b/>
          <w:color w:val="FF0000"/>
          <w:sz w:val="24"/>
          <w:szCs w:val="24"/>
        </w:rPr>
      </w:pPr>
    </w:p>
    <w:p w:rsidR="00410B87" w:rsidRDefault="00410B87" w:rsidP="00590A5D">
      <w:pPr>
        <w:pStyle w:val="Lijstalinea"/>
        <w:numPr>
          <w:ilvl w:val="0"/>
          <w:numId w:val="1"/>
        </w:numPr>
        <w:rPr>
          <w:sz w:val="24"/>
          <w:szCs w:val="24"/>
        </w:rPr>
      </w:pPr>
      <w:r>
        <w:rPr>
          <w:sz w:val="24"/>
          <w:szCs w:val="24"/>
        </w:rPr>
        <w:t>Noem 5 voorbeelden van houtachtige gewassen</w:t>
      </w:r>
    </w:p>
    <w:p w:rsidR="006768A4" w:rsidRDefault="006768A4" w:rsidP="006768A4">
      <w:pPr>
        <w:pStyle w:val="Lijstalinea"/>
        <w:rPr>
          <w:b/>
          <w:color w:val="FF0000"/>
          <w:sz w:val="24"/>
          <w:szCs w:val="24"/>
        </w:rPr>
      </w:pPr>
      <w:r>
        <w:rPr>
          <w:b/>
          <w:color w:val="FF0000"/>
          <w:sz w:val="24"/>
          <w:szCs w:val="24"/>
        </w:rPr>
        <w:t>Bomen, bosplantsoen, (sier)heesters, klimplanten, bamboe, rozen, fruit, coniferen</w:t>
      </w:r>
    </w:p>
    <w:p w:rsidR="006768A4" w:rsidRPr="006768A4" w:rsidRDefault="006768A4" w:rsidP="006768A4">
      <w:pPr>
        <w:pStyle w:val="Lijstalinea"/>
        <w:rPr>
          <w:b/>
          <w:color w:val="FF0000"/>
          <w:sz w:val="24"/>
          <w:szCs w:val="24"/>
        </w:rPr>
      </w:pPr>
    </w:p>
    <w:p w:rsidR="00410B87" w:rsidRDefault="00410B87" w:rsidP="00590A5D">
      <w:pPr>
        <w:pStyle w:val="Lijstalinea"/>
        <w:numPr>
          <w:ilvl w:val="0"/>
          <w:numId w:val="1"/>
        </w:numPr>
        <w:rPr>
          <w:sz w:val="24"/>
          <w:szCs w:val="24"/>
        </w:rPr>
      </w:pPr>
      <w:r>
        <w:rPr>
          <w:sz w:val="24"/>
          <w:szCs w:val="24"/>
        </w:rPr>
        <w:t>Noem 5 voorbeelden van kruidachtige gewassen</w:t>
      </w:r>
    </w:p>
    <w:p w:rsidR="006768A4" w:rsidRDefault="006768A4" w:rsidP="006768A4">
      <w:pPr>
        <w:pStyle w:val="Lijstalinea"/>
        <w:rPr>
          <w:b/>
          <w:color w:val="FF0000"/>
          <w:sz w:val="24"/>
          <w:szCs w:val="24"/>
        </w:rPr>
      </w:pPr>
      <w:r>
        <w:rPr>
          <w:b/>
          <w:color w:val="FF0000"/>
          <w:sz w:val="24"/>
          <w:szCs w:val="24"/>
        </w:rPr>
        <w:t xml:space="preserve">1 en 2-jarigen, vaste planten, grassen, bollen en knollen, water- en moerasplanten, inheemse </w:t>
      </w:r>
      <w:proofErr w:type="spellStart"/>
      <w:r>
        <w:rPr>
          <w:b/>
          <w:color w:val="FF0000"/>
          <w:sz w:val="24"/>
          <w:szCs w:val="24"/>
        </w:rPr>
        <w:t>kruidachtigen</w:t>
      </w:r>
      <w:proofErr w:type="spellEnd"/>
    </w:p>
    <w:p w:rsidR="006768A4" w:rsidRPr="006768A4" w:rsidRDefault="006768A4" w:rsidP="006768A4">
      <w:pPr>
        <w:pStyle w:val="Lijstalinea"/>
        <w:rPr>
          <w:b/>
          <w:color w:val="FF0000"/>
          <w:sz w:val="24"/>
          <w:szCs w:val="24"/>
        </w:rPr>
      </w:pPr>
    </w:p>
    <w:p w:rsidR="00410B87" w:rsidRDefault="00D0164F" w:rsidP="00590A5D">
      <w:pPr>
        <w:pStyle w:val="Lijstalinea"/>
        <w:numPr>
          <w:ilvl w:val="0"/>
          <w:numId w:val="1"/>
        </w:numPr>
        <w:rPr>
          <w:sz w:val="24"/>
          <w:szCs w:val="24"/>
        </w:rPr>
      </w:pPr>
      <w:r>
        <w:rPr>
          <w:sz w:val="24"/>
          <w:szCs w:val="24"/>
        </w:rPr>
        <w:t>Welke plantverbanden kennen we?</w:t>
      </w:r>
    </w:p>
    <w:p w:rsidR="006768A4" w:rsidRPr="006768A4" w:rsidRDefault="006768A4" w:rsidP="006768A4">
      <w:pPr>
        <w:pStyle w:val="Lijstalinea"/>
        <w:rPr>
          <w:b/>
          <w:color w:val="FF0000"/>
          <w:sz w:val="24"/>
          <w:szCs w:val="24"/>
        </w:rPr>
      </w:pPr>
      <w:r>
        <w:rPr>
          <w:b/>
          <w:color w:val="FF0000"/>
          <w:sz w:val="24"/>
          <w:szCs w:val="24"/>
        </w:rPr>
        <w:t xml:space="preserve">Vierkantverband of blokverband, </w:t>
      </w:r>
      <w:proofErr w:type="spellStart"/>
      <w:r>
        <w:rPr>
          <w:b/>
          <w:color w:val="FF0000"/>
          <w:sz w:val="24"/>
          <w:szCs w:val="24"/>
        </w:rPr>
        <w:t>driehoeksverband</w:t>
      </w:r>
      <w:proofErr w:type="spellEnd"/>
      <w:r>
        <w:rPr>
          <w:b/>
          <w:color w:val="FF0000"/>
          <w:sz w:val="24"/>
          <w:szCs w:val="24"/>
        </w:rPr>
        <w:t>, wildverband</w:t>
      </w:r>
      <w:bookmarkStart w:id="0" w:name="_GoBack"/>
      <w:bookmarkEnd w:id="0"/>
    </w:p>
    <w:p w:rsidR="00590A5D" w:rsidRPr="00D81952" w:rsidRDefault="00590A5D" w:rsidP="00590A5D">
      <w:pPr>
        <w:rPr>
          <w:sz w:val="24"/>
          <w:szCs w:val="24"/>
        </w:rPr>
      </w:pPr>
    </w:p>
    <w:sectPr w:rsidR="00590A5D" w:rsidRPr="00D81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01102"/>
    <w:multiLevelType w:val="hybridMultilevel"/>
    <w:tmpl w:val="19B6BC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9"/>
    <w:rsid w:val="00043051"/>
    <w:rsid w:val="00107EF9"/>
    <w:rsid w:val="00281DBC"/>
    <w:rsid w:val="002D2448"/>
    <w:rsid w:val="002F12B1"/>
    <w:rsid w:val="00410B87"/>
    <w:rsid w:val="004232D7"/>
    <w:rsid w:val="005359F8"/>
    <w:rsid w:val="00590A5D"/>
    <w:rsid w:val="005F6B5C"/>
    <w:rsid w:val="006768A4"/>
    <w:rsid w:val="009F6B95"/>
    <w:rsid w:val="00A15873"/>
    <w:rsid w:val="00A601A1"/>
    <w:rsid w:val="00C1317E"/>
    <w:rsid w:val="00C73F0D"/>
    <w:rsid w:val="00D0164F"/>
    <w:rsid w:val="00D81952"/>
    <w:rsid w:val="00FF7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AECA2-9885-4B5B-A844-DA32325E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C13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C1317E"/>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C73F0D"/>
    <w:pPr>
      <w:ind w:left="720"/>
      <w:contextualSpacing/>
    </w:pPr>
  </w:style>
  <w:style w:type="table" w:styleId="Tabelraster">
    <w:name w:val="Table Grid"/>
    <w:basedOn w:val="Standaardtabel"/>
    <w:uiPriority w:val="39"/>
    <w:rsid w:val="00C7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Jans</dc:creator>
  <cp:keywords/>
  <dc:description/>
  <cp:lastModifiedBy>Hendrik Jans</cp:lastModifiedBy>
  <cp:revision>2</cp:revision>
  <dcterms:created xsi:type="dcterms:W3CDTF">2015-10-22T13:04:00Z</dcterms:created>
  <dcterms:modified xsi:type="dcterms:W3CDTF">2015-10-22T13:04:00Z</dcterms:modified>
</cp:coreProperties>
</file>